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1B5EC4F9" w:rsidR="00494CC4" w:rsidRDefault="00DC287D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w:pict w14:anchorId="15453714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<v:textbox>
              <w:txbxContent>
                <w:p w14:paraId="58D9E89D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3ABDA67A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18A86F30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10BE4840" w14:textId="77777777" w:rsidR="00960DA0" w:rsidRDefault="00960DA0" w:rsidP="00354CAB">
                  <w:pPr>
                    <w:spacing w:after="405" w:line="240" w:lineRule="auto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sz w:val="26"/>
                      <w:szCs w:val="26"/>
                    </w:rPr>
                  </w:pPr>
                </w:p>
                <w:p w14:paraId="6EE6817C" w14:textId="672136C7" w:rsidR="00354CAB" w:rsidRPr="003C1E52" w:rsidRDefault="004E7361" w:rsidP="00546B32">
                  <w:pPr>
                    <w:spacing w:after="405" w:line="240" w:lineRule="auto"/>
                    <w:jc w:val="center"/>
                    <w:rPr>
                      <w:rFonts w:ascii="Barlow" w:hAnsi="Barlow" w:cs="Times New Roman"/>
                      <w:color w:val="004EA8"/>
                      <w:sz w:val="26"/>
                      <w:szCs w:val="26"/>
                    </w:rPr>
                  </w:pPr>
                  <w:r>
                    <w:rPr>
                      <w:rFonts w:ascii="Barlow" w:hAnsi="Barlow" w:cs="Times New Roman"/>
                      <w:b/>
                      <w:bCs/>
                      <w:color w:val="004EA8"/>
                      <w:sz w:val="26"/>
                      <w:szCs w:val="26"/>
                    </w:rPr>
                    <w:t>INFORMACJE O FIRMIE</w:t>
                  </w:r>
                </w:p>
                <w:p w14:paraId="76DA80F9" w14:textId="77777777" w:rsidR="00E74524" w:rsidRPr="00E74524" w:rsidRDefault="00EA5B26" w:rsidP="00FB1A6B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  <w:r w:rsidRPr="007A6F7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G</w:t>
                  </w:r>
                  <w:r w:rsidR="00844B2A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OODYEAR POLSKA </w:t>
                  </w:r>
                </w:p>
                <w:p w14:paraId="329AF3F5" w14:textId="77777777" w:rsidR="00F2409A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b/>
                      <w:bCs/>
                      <w:color w:val="004EA8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b/>
                      <w:bCs/>
                      <w:color w:val="004EA8"/>
                      <w:lang w:val="pl-PL"/>
                    </w:rPr>
                    <w:t>SP. Z O.O.</w:t>
                  </w:r>
                  <w:r w:rsidR="00EA5B26" w:rsidRPr="004F2EEE">
                    <w:rPr>
                      <w:rFonts w:ascii="Barlow" w:hAnsi="Barlow" w:cs="Times New Roman"/>
                      <w:b/>
                      <w:bCs/>
                      <w:color w:val="004EA8"/>
                      <w:lang w:val="pl-PL"/>
                    </w:rPr>
                    <w:t>:</w:t>
                  </w:r>
                  <w:r w:rsidR="00EA5B26" w:rsidRPr="004F2EEE">
                    <w:rPr>
                      <w:rFonts w:ascii="Conduit ITC Light" w:hAnsi="Conduit ITC Light" w:cs="Times New Roman"/>
                      <w:b/>
                      <w:bCs/>
                      <w:color w:val="004EA8"/>
                      <w:lang w:val="pl-PL"/>
                    </w:rPr>
                    <w:t xml:space="preserve">  </w:t>
                  </w:r>
                </w:p>
                <w:p w14:paraId="4053DE29" w14:textId="5262C7E1" w:rsidR="00F2409A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UL. Krakowiaków 46</w:t>
                  </w:r>
                  <w:r w:rsidR="00EA5B26"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 xml:space="preserve">, </w:t>
                  </w:r>
                </w:p>
                <w:p w14:paraId="1C0261C4" w14:textId="0D66EB0C" w:rsidR="00FB1A6B" w:rsidRPr="004F2EEE" w:rsidRDefault="00844B2A" w:rsidP="004F2EEE">
                  <w:pPr>
                    <w:pStyle w:val="Akapitzlist"/>
                    <w:spacing w:after="12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color w:val="004EA8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02-255 Warszawa</w:t>
                  </w:r>
                </w:p>
                <w:p w14:paraId="226D6F73" w14:textId="77777777" w:rsidR="00FB1A6B" w:rsidRPr="004F2EEE" w:rsidRDefault="00FB1A6B" w:rsidP="00FB1A6B">
                  <w:pPr>
                    <w:spacing w:after="0" w:line="240" w:lineRule="auto"/>
                    <w:jc w:val="left"/>
                    <w:rPr>
                      <w:rFonts w:ascii="Barlow" w:hAnsi="Barlow" w:cs="Times New Roman"/>
                      <w:color w:val="004EA8"/>
                      <w:lang w:val="pl-PL"/>
                    </w:rPr>
                  </w:pPr>
                </w:p>
                <w:p w14:paraId="5B59610C" w14:textId="7581B22D" w:rsidR="00FB1A6B" w:rsidRDefault="004E7361" w:rsidP="00FB1A6B">
                  <w:pPr>
                    <w:pStyle w:val="Akapitzlist"/>
                    <w:numPr>
                      <w:ilvl w:val="0"/>
                      <w:numId w:val="4"/>
                    </w:numPr>
                    <w:spacing w:after="115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NEWSROOM</w:t>
                  </w:r>
                  <w:r w:rsidR="00EA5B26" w:rsidRPr="005227E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 xml:space="preserve">:  </w:t>
                  </w:r>
                  <w:r w:rsidR="00EA5B26" w:rsidRPr="005227E0">
                    <w:rPr>
                      <w:rFonts w:ascii="Barlow" w:hAnsi="Barlow" w:cs="Times New Roman"/>
                      <w:color w:val="004EA8"/>
                    </w:rPr>
                    <w:br/>
                  </w: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  <w:u w:val="single"/>
                    </w:rPr>
                    <w:t>https://news.goodyear.eu/pl-pl/</w:t>
                  </w:r>
                </w:p>
                <w:p w14:paraId="0EECF423" w14:textId="77777777" w:rsidR="00FB1A6B" w:rsidRPr="00FB1A6B" w:rsidRDefault="00FB1A6B" w:rsidP="00FB1A6B">
                  <w:pPr>
                    <w:spacing w:after="115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</w:rPr>
                  </w:pPr>
                </w:p>
                <w:p w14:paraId="2AE22A47" w14:textId="77777777" w:rsidR="004E7361" w:rsidRPr="004E7361" w:rsidRDefault="004E7361" w:rsidP="004E7361">
                  <w:pPr>
                    <w:pStyle w:val="Akapitzlist"/>
                    <w:numPr>
                      <w:ilvl w:val="0"/>
                      <w:numId w:val="5"/>
                    </w:numPr>
                    <w:spacing w:after="540" w:line="240" w:lineRule="auto"/>
                    <w:jc w:val="left"/>
                    <w:rPr>
                      <w:rFonts w:ascii="Conduit ITC Light" w:hAnsi="Conduit ITC Light" w:cs="Times New Roman"/>
                      <w:color w:val="004EA8"/>
                      <w:sz w:val="19"/>
                      <w:szCs w:val="19"/>
                    </w:rPr>
                  </w:pPr>
                  <w:r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Więcej informacji udzielają</w:t>
                  </w:r>
                  <w:r w:rsidR="00EA5B26" w:rsidRPr="005227E0">
                    <w:rPr>
                      <w:rFonts w:ascii="Barlow" w:hAnsi="Barlow" w:cs="Times New Roman"/>
                      <w:b/>
                      <w:bCs/>
                      <w:color w:val="004EA8"/>
                    </w:rPr>
                    <w:t>: </w:t>
                  </w:r>
                </w:p>
                <w:p w14:paraId="15AB436C" w14:textId="52EB6082" w:rsidR="004E7361" w:rsidRPr="004E7361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4E7361"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</w:rPr>
                    <w:t>MARTA KOSYRA</w:t>
                  </w:r>
                  <w:r w:rsidR="00EA5B26" w:rsidRPr="007A6F70">
                    <w:rPr>
                      <w:rFonts w:ascii="Barlow" w:hAnsi="Barlow" w:cs="Times New Roman"/>
                      <w:color w:val="004EA8"/>
                      <w:sz w:val="19"/>
                      <w:szCs w:val="19"/>
                      <w:highlight w:val="yellow"/>
                    </w:rPr>
                    <w:br/>
                  </w: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Consumer Brand Marketing Manager EEN</w:t>
                  </w:r>
                </w:p>
                <w:p w14:paraId="664633F0" w14:textId="77777777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Goodyear Polska Sp. z o.o.</w:t>
                  </w:r>
                </w:p>
                <w:p w14:paraId="2E4376C0" w14:textId="77777777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  <w:t>tel: 603 762 443</w:t>
                  </w:r>
                </w:p>
                <w:p w14:paraId="6D2F6130" w14:textId="1922D3C2" w:rsidR="004E7361" w:rsidRPr="004F2EEE" w:rsidRDefault="00513386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  <w:lang w:val="pl-PL"/>
                    </w:rPr>
                  </w:pPr>
                  <w:hyperlink r:id="rId11" w:history="1">
                    <w:r w:rsidR="004E7361" w:rsidRPr="004F2EEE">
                      <w:rPr>
                        <w:rFonts w:ascii="Barlow" w:hAnsi="Barlow"/>
                        <w:color w:val="004EA8"/>
                        <w:lang w:val="pl-PL"/>
                      </w:rPr>
                      <w:t>marta_kosyra@goodyear.com</w:t>
                    </w:r>
                  </w:hyperlink>
                </w:p>
                <w:p w14:paraId="2E825371" w14:textId="3B1AE549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Conduit ITC Light" w:hAnsi="Conduit ITC Light" w:cs="Times New Roman"/>
                      <w:color w:val="004EA8"/>
                      <w:sz w:val="19"/>
                      <w:szCs w:val="19"/>
                      <w:lang w:val="pl-PL"/>
                    </w:rPr>
                  </w:pPr>
                </w:p>
                <w:p w14:paraId="32FA2A1D" w14:textId="334B8E83" w:rsidR="004E7361" w:rsidRPr="004F2EEE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  <w:lang w:val="pl-PL"/>
                    </w:rPr>
                  </w:pPr>
                  <w:r w:rsidRPr="004F2EEE">
                    <w:rPr>
                      <w:rFonts w:ascii="Barlow" w:hAnsi="Barlow" w:cs="Times New Roman"/>
                      <w:b/>
                      <w:bCs/>
                      <w:color w:val="004EA8"/>
                      <w:sz w:val="19"/>
                      <w:szCs w:val="19"/>
                      <w:lang w:val="pl-PL"/>
                    </w:rPr>
                    <w:t>MARLENA GARUCKA-KUBAJEK</w:t>
                  </w:r>
                </w:p>
                <w:p w14:paraId="422E74F9" w14:textId="77777777" w:rsidR="004E7361" w:rsidRPr="006A7E8A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6A7E8A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 xml:space="preserve">Biuro Prasowe Goodyear </w:t>
                  </w:r>
                </w:p>
                <w:p w14:paraId="0B4A5784" w14:textId="77777777" w:rsidR="004E7361" w:rsidRPr="004E7361" w:rsidRDefault="004E7361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Alert Media Communications</w:t>
                  </w:r>
                </w:p>
                <w:p w14:paraId="3E0C1B60" w14:textId="46A687C0" w:rsidR="004E7361" w:rsidRPr="004E7361" w:rsidRDefault="00844B2A" w:rsidP="004E7361">
                  <w:pPr>
                    <w:pStyle w:val="Akapitzlist"/>
                    <w:spacing w:after="540" w:line="240" w:lineRule="auto"/>
                    <w:ind w:left="360"/>
                    <w:jc w:val="left"/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</w:pPr>
                  <w:r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t</w:t>
                  </w:r>
                  <w:r w:rsidR="004E7361"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el</w:t>
                  </w:r>
                  <w:r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 xml:space="preserve">: </w:t>
                  </w:r>
                  <w:r w:rsidR="004E7361"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506 051 987</w:t>
                  </w:r>
                </w:p>
                <w:p w14:paraId="4DC61235" w14:textId="2DB3B465" w:rsidR="00354CAB" w:rsidRDefault="004E7361" w:rsidP="00F2409A">
                  <w:pPr>
                    <w:pStyle w:val="Akapitzlist"/>
                    <w:spacing w:after="540" w:line="240" w:lineRule="auto"/>
                    <w:ind w:left="360"/>
                    <w:jc w:val="left"/>
                  </w:pPr>
                  <w:r w:rsidRPr="004E7361">
                    <w:rPr>
                      <w:rFonts w:ascii="Barlow" w:hAnsi="Barlow" w:cs="Times New Roman"/>
                      <w:color w:val="004EA8"/>
                      <w:sz w:val="19"/>
                      <w:szCs w:val="19"/>
                    </w:rPr>
                    <w:t>goodyear@alertmedia.pl</w:t>
                  </w:r>
                </w:p>
              </w:txbxContent>
            </v:textbox>
            <w10:wrap type="square"/>
          </v:shape>
        </w:pic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D273E3F" w14:textId="35670DE0" w:rsidR="000E5080" w:rsidRDefault="000E5080" w:rsidP="00DB2E06">
      <w:pPr>
        <w:spacing w:after="24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OODYEAR I</w:t>
      </w: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 xml:space="preserve"> D</w:t>
      </w:r>
      <w:r>
        <w:rPr>
          <w:rFonts w:ascii="Barlow" w:hAnsi="Barlow" w:cs="Arial"/>
          <w:b/>
          <w:bCs/>
          <w:sz w:val="26"/>
          <w:szCs w:val="26"/>
          <w:lang w:val="pl-PL"/>
        </w:rPr>
        <w:t>UNLOP</w:t>
      </w: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PROWADZĄ W TESTACH</w:t>
      </w: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OPON</w:t>
      </w: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ZIMOWYCH</w:t>
      </w:r>
      <w:r w:rsidRPr="000E5080">
        <w:rPr>
          <w:rFonts w:ascii="Barlow" w:hAnsi="Barlow" w:cs="Arial"/>
          <w:b/>
          <w:bCs/>
          <w:sz w:val="26"/>
          <w:szCs w:val="26"/>
          <w:lang w:val="pl-PL"/>
        </w:rPr>
        <w:t xml:space="preserve"> ADAC</w:t>
      </w:r>
    </w:p>
    <w:p w14:paraId="2E636CF3" w14:textId="658237D0" w:rsidR="000E5080" w:rsidRPr="000E5080" w:rsidRDefault="000E5080" w:rsidP="000E5080">
      <w:pPr>
        <w:spacing w:after="240" w:line="240" w:lineRule="auto"/>
        <w:ind w:left="357"/>
        <w:rPr>
          <w:rFonts w:ascii="Barlow" w:hAnsi="Barlow" w:cs="Arial"/>
          <w:b/>
          <w:bCs/>
          <w:sz w:val="22"/>
          <w:szCs w:val="22"/>
          <w:lang w:val="pl-PL"/>
        </w:rPr>
      </w:pPr>
      <w:r w:rsidRPr="000E5080">
        <w:rPr>
          <w:rFonts w:ascii="Barlow" w:hAnsi="Barlow" w:cs="Arial"/>
          <w:b/>
          <w:bCs/>
          <w:sz w:val="22"/>
          <w:szCs w:val="22"/>
          <w:lang w:val="pl-PL"/>
        </w:rPr>
        <w:t>• Goodyear UltraGrip 9+ i Dunlop Winter Response 2 wspólnie wygrywają test opon 15-calowych.</w:t>
      </w:r>
    </w:p>
    <w:p w14:paraId="37576E22" w14:textId="11E5B834" w:rsidR="000E5080" w:rsidRPr="000E5080" w:rsidRDefault="000E5080" w:rsidP="000E5080">
      <w:pPr>
        <w:spacing w:after="240" w:line="240" w:lineRule="auto"/>
        <w:ind w:left="357"/>
        <w:rPr>
          <w:rFonts w:ascii="Barlow" w:hAnsi="Barlow" w:cs="Arial"/>
          <w:b/>
          <w:bCs/>
          <w:sz w:val="22"/>
          <w:szCs w:val="22"/>
          <w:lang w:val="pl-PL"/>
        </w:rPr>
      </w:pPr>
      <w:r w:rsidRPr="000E5080">
        <w:rPr>
          <w:rFonts w:ascii="Barlow" w:hAnsi="Barlow" w:cs="Arial"/>
          <w:b/>
          <w:bCs/>
          <w:sz w:val="22"/>
          <w:szCs w:val="22"/>
          <w:lang w:val="pl-PL"/>
        </w:rPr>
        <w:t>• Najwyższa pozycja w teście 17-calowych opon o wysokich osiągach.</w:t>
      </w:r>
    </w:p>
    <w:p w14:paraId="4D8C2842" w14:textId="34D86DE5" w:rsidR="000E5080" w:rsidRDefault="000E5080" w:rsidP="000E5080">
      <w:pPr>
        <w:spacing w:after="240" w:line="240" w:lineRule="auto"/>
        <w:ind w:left="357"/>
        <w:rPr>
          <w:rFonts w:ascii="Barlow" w:hAnsi="Barlow" w:cs="Arial"/>
          <w:b/>
          <w:bCs/>
          <w:sz w:val="26"/>
          <w:szCs w:val="26"/>
          <w:lang w:val="pl-PL"/>
        </w:rPr>
      </w:pPr>
      <w:r w:rsidRPr="000E5080">
        <w:rPr>
          <w:rFonts w:ascii="Barlow" w:hAnsi="Barlow" w:cs="Arial"/>
          <w:b/>
          <w:bCs/>
          <w:sz w:val="22"/>
          <w:szCs w:val="22"/>
          <w:lang w:val="pl-PL"/>
        </w:rPr>
        <w:t>• Marki Goodyeara zajmują cztery z siedmiu czołowych miejsc w testach</w:t>
      </w:r>
      <w:r>
        <w:rPr>
          <w:rFonts w:ascii="Barlow" w:hAnsi="Barlow" w:cs="Arial"/>
          <w:b/>
          <w:bCs/>
          <w:sz w:val="26"/>
          <w:szCs w:val="26"/>
          <w:lang w:val="pl-PL"/>
        </w:rPr>
        <w:t>.</w:t>
      </w:r>
    </w:p>
    <w:p w14:paraId="0A3437BE" w14:textId="670EFA4E" w:rsidR="000E5080" w:rsidRPr="000E5080" w:rsidRDefault="004E7361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EC4E6B">
        <w:rPr>
          <w:rFonts w:ascii="Barlow" w:hAnsi="Barlow" w:cs="Arial"/>
          <w:sz w:val="22"/>
          <w:szCs w:val="22"/>
          <w:lang w:val="pl-PL"/>
        </w:rPr>
        <w:t>12</w:t>
      </w:r>
      <w:r w:rsidR="000C767B">
        <w:rPr>
          <w:rFonts w:ascii="Barlow" w:hAnsi="Barlow" w:cs="Arial"/>
          <w:sz w:val="22"/>
          <w:szCs w:val="22"/>
          <w:lang w:val="pl-PL"/>
        </w:rPr>
        <w:t xml:space="preserve"> październik</w:t>
      </w:r>
      <w:r w:rsidR="000E5080">
        <w:rPr>
          <w:rFonts w:ascii="Barlow" w:hAnsi="Barlow" w:cs="Arial"/>
          <w:sz w:val="22"/>
          <w:szCs w:val="22"/>
          <w:lang w:val="pl-PL"/>
        </w:rPr>
        <w:t>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ADAC, TCS i ÖAMTC opublikowały coroczne testy opon zimowych, odpowiednio na rynkach niemieckim, szwajcarskim i</w:t>
      </w:r>
      <w:r w:rsidR="000E5080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austriackim, przyznając </w:t>
      </w:r>
      <w:r w:rsidR="000E5080">
        <w:rPr>
          <w:rFonts w:ascii="Barlow" w:hAnsi="Barlow" w:cs="Arial"/>
          <w:sz w:val="22"/>
          <w:szCs w:val="22"/>
          <w:lang w:val="pl-PL"/>
        </w:rPr>
        <w:t xml:space="preserve">produktom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Goodyear i Dunlop </w:t>
      </w:r>
      <w:r w:rsidR="00A127A4">
        <w:rPr>
          <w:rFonts w:ascii="Barlow" w:hAnsi="Barlow" w:cs="Arial"/>
          <w:sz w:val="22"/>
          <w:szCs w:val="22"/>
          <w:lang w:val="pl-PL"/>
        </w:rPr>
        <w:t xml:space="preserve">wspólne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pierwsze miejsce w</w:t>
      </w:r>
      <w:r w:rsidR="00AD1445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teście obejmującym 16 marek. </w:t>
      </w:r>
    </w:p>
    <w:p w14:paraId="104B3A62" w14:textId="3917C364" w:rsidR="000E5080" w:rsidRPr="000E5080" w:rsidRDefault="00AD1445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O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pony </w:t>
      </w:r>
      <w:r>
        <w:rPr>
          <w:rFonts w:ascii="Barlow" w:hAnsi="Barlow" w:cs="Arial"/>
          <w:sz w:val="22"/>
          <w:szCs w:val="22"/>
          <w:lang w:val="pl-PL"/>
        </w:rPr>
        <w:t xml:space="preserve">oceniano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pod względem siedemnastu kryteriów. W tym roku skupi</w:t>
      </w:r>
      <w:r w:rsidR="000E5080">
        <w:rPr>
          <w:rFonts w:ascii="Barlow" w:hAnsi="Barlow" w:cs="Arial"/>
          <w:sz w:val="22"/>
          <w:szCs w:val="22"/>
          <w:lang w:val="pl-PL"/>
        </w:rPr>
        <w:t>ono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się na popularnym rozmiarze 195/65 R15, który jest montowany w wielu najlepiej sprzedających się samochodach rodzinnych, takich jak </w:t>
      </w:r>
      <w:r w:rsidR="000E5080">
        <w:rPr>
          <w:rFonts w:ascii="Barlow" w:hAnsi="Barlow" w:cs="Arial"/>
          <w:sz w:val="22"/>
          <w:szCs w:val="22"/>
          <w:lang w:val="pl-PL"/>
        </w:rPr>
        <w:t xml:space="preserve">na przykład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Volkswagen Golf. </w:t>
      </w:r>
    </w:p>
    <w:p w14:paraId="310B8A95" w14:textId="51F92EFE" w:rsidR="000E5080" w:rsidRPr="000E5080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0E5080">
        <w:rPr>
          <w:rFonts w:ascii="Barlow" w:hAnsi="Barlow" w:cs="Arial"/>
          <w:sz w:val="22"/>
          <w:szCs w:val="22"/>
          <w:lang w:val="pl-PL"/>
        </w:rPr>
        <w:t xml:space="preserve">Testerzy chwalili oponę Goodyear UltraGrip 9+ jako bardzo zrównoważoną, dobrze zachowującą się na suchych i mokrych nawierzchniach, a także na śniegu. Uzyskała także imponujące wyniki w zakresie </w:t>
      </w:r>
      <w:r>
        <w:rPr>
          <w:rFonts w:ascii="Barlow" w:hAnsi="Barlow" w:cs="Arial"/>
          <w:sz w:val="22"/>
          <w:szCs w:val="22"/>
          <w:lang w:val="pl-PL"/>
        </w:rPr>
        <w:t>efektywności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paliw</w:t>
      </w:r>
      <w:r>
        <w:rPr>
          <w:rFonts w:ascii="Barlow" w:hAnsi="Barlow" w:cs="Arial"/>
          <w:sz w:val="22"/>
          <w:szCs w:val="22"/>
          <w:lang w:val="pl-PL"/>
        </w:rPr>
        <w:t>owej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oraz zajęła pierwsze miejsce w teście jazdy po lodzie. W oponie UltraGrip 9+ zastosowano dwie innowacje Goodyeara, które przyczyniły się do tego wyniku. Technologia </w:t>
      </w:r>
      <w:r w:rsidRPr="008B0B53">
        <w:rPr>
          <w:rFonts w:ascii="Barlow" w:hAnsi="Barlow" w:cs="Arial"/>
          <w:i/>
          <w:iCs/>
          <w:sz w:val="22"/>
          <w:szCs w:val="22"/>
          <w:lang w:val="pl-PL"/>
        </w:rPr>
        <w:t>Mileage Plus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chroni oponę na nierównych drogach, umożliwiając dłuższy przebieg, a </w:t>
      </w:r>
      <w:r w:rsidRPr="008B0B53">
        <w:rPr>
          <w:rFonts w:ascii="Barlow" w:hAnsi="Barlow" w:cs="Arial"/>
          <w:i/>
          <w:iCs/>
          <w:sz w:val="22"/>
          <w:szCs w:val="22"/>
          <w:lang w:val="pl-PL"/>
        </w:rPr>
        <w:t>Winter Grip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daje znakomitą przyczepność na śniegu i lodzie.</w:t>
      </w:r>
    </w:p>
    <w:p w14:paraId="22D04CD3" w14:textId="70A0C503" w:rsidR="000E5080" w:rsidRPr="000E5080" w:rsidRDefault="008B0B53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 xml:space="preserve">Grupa Goodyear ma jeszcze jeden powód do świętowania, bowiem </w:t>
      </w:r>
      <w:r w:rsidRPr="000E5080">
        <w:rPr>
          <w:rFonts w:ascii="Barlow" w:hAnsi="Barlow" w:cs="Arial"/>
          <w:sz w:val="22"/>
          <w:szCs w:val="22"/>
          <w:lang w:val="pl-PL"/>
        </w:rPr>
        <w:t>najwyższ</w:t>
      </w:r>
      <w:r>
        <w:rPr>
          <w:rFonts w:ascii="Barlow" w:hAnsi="Barlow" w:cs="Arial"/>
          <w:sz w:val="22"/>
          <w:szCs w:val="22"/>
          <w:lang w:val="pl-PL"/>
        </w:rPr>
        <w:t>ą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ocen</w:t>
      </w:r>
      <w:r>
        <w:rPr>
          <w:rFonts w:ascii="Barlow" w:hAnsi="Barlow" w:cs="Arial"/>
          <w:sz w:val="22"/>
          <w:szCs w:val="22"/>
          <w:lang w:val="pl-PL"/>
        </w:rPr>
        <w:t>ę uzyskała również opona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Dunlop Winter Response 2</w:t>
      </w:r>
      <w:r w:rsidR="00F017C8">
        <w:rPr>
          <w:rFonts w:ascii="Barlow" w:hAnsi="Barlow" w:cs="Arial"/>
          <w:sz w:val="22"/>
          <w:szCs w:val="22"/>
          <w:lang w:val="pl-PL"/>
        </w:rPr>
        <w:t xml:space="preserve">, tym samym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powt</w:t>
      </w:r>
      <w:r w:rsidR="00F017C8">
        <w:rPr>
          <w:rFonts w:ascii="Barlow" w:hAnsi="Barlow" w:cs="Arial"/>
          <w:sz w:val="22"/>
          <w:szCs w:val="22"/>
          <w:lang w:val="pl-PL"/>
        </w:rPr>
        <w:t>a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rz</w:t>
      </w:r>
      <w:r w:rsidR="00F017C8">
        <w:rPr>
          <w:rFonts w:ascii="Barlow" w:hAnsi="Barlow" w:cs="Arial"/>
          <w:sz w:val="22"/>
          <w:szCs w:val="22"/>
          <w:lang w:val="pl-PL"/>
        </w:rPr>
        <w:t>ając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</w:t>
      </w:r>
      <w:r w:rsidR="00F017C8">
        <w:rPr>
          <w:rFonts w:ascii="Barlow" w:hAnsi="Barlow" w:cs="Arial"/>
          <w:sz w:val="22"/>
          <w:szCs w:val="22"/>
          <w:lang w:val="pl-PL"/>
        </w:rPr>
        <w:t>sukces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z 2018 roku. Testerzy ponownie zwrócili uwagę na </w:t>
      </w:r>
      <w:r w:rsidR="00F017C8">
        <w:rPr>
          <w:rFonts w:ascii="Barlow" w:hAnsi="Barlow" w:cs="Arial"/>
          <w:sz w:val="22"/>
          <w:szCs w:val="22"/>
          <w:lang w:val="pl-PL"/>
        </w:rPr>
        <w:t xml:space="preserve">jej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bardzo dobre zachowanie na suchej, mokrej, ośnieżonej i oblodzonej nawierzchni. W</w:t>
      </w:r>
      <w:r w:rsidR="00F017C8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osiągnięciu tego wyniku pomogło charakterystyczne, kątowe ułożenie lameli na barku opony. Dzięki temu Dunlop Winter Response 2 przeciwdziała siłom odśrodkowym, zapewniając lepszą przyczepność na śniegu i lodzie podczas pokonywania zakrętów. </w:t>
      </w:r>
    </w:p>
    <w:p w14:paraId="2C1FF433" w14:textId="77777777" w:rsidR="000E5080" w:rsidRPr="00D47B54" w:rsidRDefault="000E5080" w:rsidP="000E5080">
      <w:pPr>
        <w:spacing w:after="24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D47B54">
        <w:rPr>
          <w:rFonts w:ascii="Barlow" w:hAnsi="Barlow" w:cs="Arial"/>
          <w:b/>
          <w:bCs/>
          <w:sz w:val="22"/>
          <w:szCs w:val="22"/>
          <w:lang w:val="pl-PL"/>
        </w:rPr>
        <w:t>Najwyższe wyniki w teście opon zimowych o wysokich osiągach</w:t>
      </w:r>
    </w:p>
    <w:p w14:paraId="60E80F2F" w14:textId="4EDC6787" w:rsidR="000E5080" w:rsidRPr="000E5080" w:rsidRDefault="008B0B53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Podczas tego samego badania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sprawdzono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również opony </w:t>
      </w:r>
      <w:r>
        <w:rPr>
          <w:rFonts w:ascii="Barlow" w:hAnsi="Barlow" w:cs="Arial"/>
          <w:sz w:val="22"/>
          <w:szCs w:val="22"/>
          <w:lang w:val="pl-PL"/>
        </w:rPr>
        <w:t xml:space="preserve">w rozmiarze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225/50R17, </w:t>
      </w:r>
      <w:r w:rsidR="00F017C8">
        <w:rPr>
          <w:rFonts w:ascii="Barlow" w:hAnsi="Barlow" w:cs="Arial"/>
          <w:sz w:val="22"/>
          <w:szCs w:val="22"/>
          <w:lang w:val="pl-PL"/>
        </w:rPr>
        <w:t xml:space="preserve">montowane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w większych samochod</w:t>
      </w:r>
      <w:r w:rsidR="00F017C8">
        <w:rPr>
          <w:rFonts w:ascii="Barlow" w:hAnsi="Barlow" w:cs="Arial"/>
          <w:sz w:val="22"/>
          <w:szCs w:val="22"/>
          <w:lang w:val="pl-PL"/>
        </w:rPr>
        <w:t>ach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, takich jak Volvo V60, Skoda Octavia, BMW serii 3 i Mercedes klasy C. W tym rozmiarze opony Dunlop Winter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lastRenderedPageBreak/>
        <w:t xml:space="preserve">Sport 5 </w:t>
      </w:r>
      <w:r w:rsidR="00F017C8">
        <w:rPr>
          <w:rFonts w:ascii="Barlow" w:hAnsi="Barlow" w:cs="Arial"/>
          <w:sz w:val="22"/>
          <w:szCs w:val="22"/>
          <w:lang w:val="pl-PL"/>
        </w:rPr>
        <w:t xml:space="preserve">zdobyły </w:t>
      </w:r>
      <w:r w:rsidR="002F5DD4">
        <w:rPr>
          <w:rFonts w:ascii="Barlow" w:hAnsi="Barlow" w:cs="Arial"/>
          <w:sz w:val="22"/>
          <w:szCs w:val="22"/>
          <w:lang w:val="pl-PL"/>
        </w:rPr>
        <w:t xml:space="preserve">łącznie </w:t>
      </w:r>
      <w:r w:rsidR="00F017C8">
        <w:rPr>
          <w:rFonts w:ascii="Barlow" w:hAnsi="Barlow" w:cs="Arial"/>
          <w:sz w:val="22"/>
          <w:szCs w:val="22"/>
          <w:lang w:val="pl-PL"/>
        </w:rPr>
        <w:t xml:space="preserve">najwyższy wynik. </w:t>
      </w:r>
      <w:bookmarkStart w:id="0" w:name="_Hlk83300185"/>
      <w:r w:rsidR="00F017C8">
        <w:rPr>
          <w:rFonts w:ascii="Barlow" w:hAnsi="Barlow" w:cs="Arial"/>
          <w:sz w:val="22"/>
          <w:szCs w:val="22"/>
          <w:lang w:val="pl-PL"/>
        </w:rPr>
        <w:t xml:space="preserve">Natomiast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Goodyear UltraGrip Performance+ była </w:t>
      </w:r>
      <w:bookmarkEnd w:id="0"/>
      <w:r w:rsidR="000E5080" w:rsidRPr="000E5080">
        <w:rPr>
          <w:rFonts w:ascii="Barlow" w:hAnsi="Barlow" w:cs="Arial"/>
          <w:sz w:val="22"/>
          <w:szCs w:val="22"/>
          <w:lang w:val="pl-PL"/>
        </w:rPr>
        <w:t>jedną z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zaledwie trzech opon, które uzyskały </w:t>
      </w:r>
      <w:r w:rsidR="00263835">
        <w:rPr>
          <w:rFonts w:ascii="Barlow" w:hAnsi="Barlow" w:cs="Arial"/>
          <w:sz w:val="22"/>
          <w:szCs w:val="22"/>
          <w:lang w:val="pl-PL"/>
        </w:rPr>
        <w:t>u</w:t>
      </w:r>
      <w:r w:rsidR="00263835" w:rsidRPr="000E5080">
        <w:rPr>
          <w:rFonts w:ascii="Barlow" w:hAnsi="Barlow" w:cs="Arial"/>
          <w:sz w:val="22"/>
          <w:szCs w:val="22"/>
          <w:lang w:val="pl-PL"/>
        </w:rPr>
        <w:t xml:space="preserve"> testerów 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najwyższą ocenę "dobrą".</w:t>
      </w:r>
    </w:p>
    <w:p w14:paraId="419B62EE" w14:textId="0FDECB7D" w:rsidR="000E5080" w:rsidRPr="000E5080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0E5080">
        <w:rPr>
          <w:rFonts w:ascii="Barlow" w:hAnsi="Barlow" w:cs="Arial"/>
          <w:sz w:val="22"/>
          <w:szCs w:val="22"/>
          <w:lang w:val="pl-PL"/>
        </w:rPr>
        <w:t>Dunlop WinterSport 5 była najlepiej zachowującą się oponą na śniegu, a</w:t>
      </w:r>
      <w:r w:rsidR="008B0B53">
        <w:rPr>
          <w:rFonts w:ascii="Barlow" w:hAnsi="Barlow" w:cs="Arial"/>
          <w:sz w:val="22"/>
          <w:szCs w:val="22"/>
          <w:lang w:val="pl-PL"/>
        </w:rPr>
        <w:t> </w:t>
      </w:r>
      <w:r w:rsidRPr="000E5080">
        <w:rPr>
          <w:rFonts w:ascii="Barlow" w:hAnsi="Barlow" w:cs="Arial"/>
          <w:sz w:val="22"/>
          <w:szCs w:val="22"/>
          <w:lang w:val="pl-PL"/>
        </w:rPr>
        <w:t>Goodyear UltraGrip Performance+ została oceniona jako bardzo zrównoważona we wszystkich warunkach.</w:t>
      </w:r>
    </w:p>
    <w:p w14:paraId="04B92388" w14:textId="4CF611E0" w:rsidR="000E5080" w:rsidRPr="000E5080" w:rsidRDefault="008B0B53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Zajęcie czterech z siedmiu czołowych 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>miejsc w jednej z</w:t>
      </w:r>
      <w:r w:rsidR="00D47B54">
        <w:rPr>
          <w:rFonts w:ascii="Barlow" w:hAnsi="Barlow" w:cs="Arial"/>
          <w:sz w:val="22"/>
          <w:szCs w:val="22"/>
          <w:lang w:val="pl-PL"/>
        </w:rPr>
        <w:t> 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 xml:space="preserve">najbardziej cenionych branżowych publikacji testowych, jest świadectwem </w:t>
      </w:r>
      <w:r w:rsidRPr="00F017C8">
        <w:rPr>
          <w:rFonts w:ascii="Barlow" w:hAnsi="Barlow" w:cs="Arial"/>
          <w:sz w:val="22"/>
          <w:szCs w:val="22"/>
          <w:lang w:val="pl-PL"/>
        </w:rPr>
        <w:t xml:space="preserve">skuteczności 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 xml:space="preserve">technologii zastosowanych w najnowszych oponach z oferty Goodyear" - mówi Laurent Colantonio, regionalny dyrektor </w:t>
      </w:r>
      <w:r w:rsidRPr="00F017C8">
        <w:rPr>
          <w:rFonts w:ascii="Barlow" w:hAnsi="Barlow" w:cs="Arial"/>
          <w:sz w:val="22"/>
          <w:szCs w:val="22"/>
          <w:lang w:val="pl-PL"/>
        </w:rPr>
        <w:t xml:space="preserve">Goodyear 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 xml:space="preserve">ds. technologii w regionie EMEA. </w:t>
      </w:r>
      <w:r w:rsidRPr="00F017C8">
        <w:rPr>
          <w:rFonts w:ascii="Barlow" w:hAnsi="Barlow" w:cs="Arial"/>
          <w:sz w:val="22"/>
          <w:szCs w:val="22"/>
          <w:lang w:val="pl-PL"/>
        </w:rPr>
        <w:t>„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 xml:space="preserve">Innowacje takie jak Winter Grip Technology sprawiają, że opony </w:t>
      </w:r>
      <w:r w:rsidRPr="00F017C8">
        <w:rPr>
          <w:rFonts w:ascii="Barlow" w:hAnsi="Barlow" w:cs="Arial"/>
          <w:sz w:val="22"/>
          <w:szCs w:val="22"/>
          <w:lang w:val="pl-PL"/>
        </w:rPr>
        <w:t xml:space="preserve">Goodyear 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>UltraGrip 9+ i Performance+ utrzymują się w</w:t>
      </w:r>
      <w:r w:rsidRPr="00F017C8">
        <w:rPr>
          <w:rFonts w:ascii="Barlow" w:hAnsi="Barlow" w:cs="Arial"/>
          <w:sz w:val="22"/>
          <w:szCs w:val="22"/>
          <w:lang w:val="pl-PL"/>
        </w:rPr>
        <w:t> </w:t>
      </w:r>
      <w:r w:rsidR="000E5080" w:rsidRPr="00F017C8">
        <w:rPr>
          <w:rFonts w:ascii="Barlow" w:hAnsi="Barlow" w:cs="Arial"/>
          <w:sz w:val="22"/>
          <w:szCs w:val="22"/>
          <w:lang w:val="pl-PL"/>
        </w:rPr>
        <w:t>czołówce sektora, w którym rodzina opon UltraGrip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wygrywa od dziesięcioleci. Z</w:t>
      </w:r>
      <w:r w:rsidR="00D47B54">
        <w:rPr>
          <w:rFonts w:ascii="Barlow" w:hAnsi="Barlow" w:cs="Arial"/>
          <w:sz w:val="22"/>
          <w:szCs w:val="22"/>
          <w:lang w:val="pl-PL"/>
        </w:rPr>
        <w:t> </w:t>
      </w:r>
      <w:r>
        <w:rPr>
          <w:rFonts w:ascii="Barlow" w:hAnsi="Barlow" w:cs="Arial"/>
          <w:sz w:val="22"/>
          <w:szCs w:val="22"/>
          <w:lang w:val="pl-PL"/>
        </w:rPr>
        <w:t>kolei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 xml:space="preserve"> Dunlop Winter Response 2 i</w:t>
      </w:r>
      <w:r w:rsidR="009C68DA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Winter Sport 5 zajęły najwyższe miejsca w</w:t>
      </w:r>
      <w:r w:rsidR="00D47B54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swoich sektorach, jesteśmy dumni z</w:t>
      </w:r>
      <w:r w:rsidR="009C68DA"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szerokości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0E5080" w:rsidRPr="000E5080">
        <w:rPr>
          <w:rFonts w:ascii="Barlow" w:hAnsi="Barlow" w:cs="Arial"/>
          <w:sz w:val="22"/>
          <w:szCs w:val="22"/>
          <w:lang w:val="pl-PL"/>
        </w:rPr>
        <w:t>możliwości naszej oferty opon zimowych."</w:t>
      </w:r>
    </w:p>
    <w:p w14:paraId="4D94D0FA" w14:textId="77777777" w:rsidR="000E5080" w:rsidRPr="000E5080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0E5080">
        <w:rPr>
          <w:rFonts w:ascii="Barlow" w:hAnsi="Barlow" w:cs="Arial"/>
          <w:sz w:val="22"/>
          <w:szCs w:val="22"/>
          <w:lang w:val="pl-PL"/>
        </w:rPr>
        <w:t>Szczegóły testu:</w:t>
      </w:r>
    </w:p>
    <w:p w14:paraId="6121F179" w14:textId="7B064BBF" w:rsidR="000E5080" w:rsidRPr="000E5080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0E5080">
        <w:rPr>
          <w:rFonts w:ascii="Barlow" w:hAnsi="Barlow" w:cs="Arial"/>
          <w:sz w:val="22"/>
          <w:szCs w:val="22"/>
          <w:lang w:val="pl-PL"/>
        </w:rPr>
        <w:t>1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Test opublikowany 21/9/21: test opon zimowych ADAC/OAMTC/TCS 195/65R15</w:t>
      </w:r>
      <w:r w:rsidR="000C767B">
        <w:rPr>
          <w:rFonts w:ascii="Barlow" w:hAnsi="Barlow" w:cs="Arial"/>
          <w:sz w:val="22"/>
          <w:szCs w:val="22"/>
          <w:lang w:val="pl-PL"/>
        </w:rPr>
        <w:t>.</w:t>
      </w:r>
    </w:p>
    <w:p w14:paraId="6E39AA10" w14:textId="3B94DFDD" w:rsidR="000E5080" w:rsidRPr="000E5080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0E5080">
        <w:rPr>
          <w:rFonts w:ascii="Barlow" w:hAnsi="Barlow" w:cs="Arial"/>
          <w:sz w:val="22"/>
          <w:szCs w:val="22"/>
          <w:lang w:val="pl-PL"/>
        </w:rPr>
        <w:t>2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Test opublikowany 21/9/21: test opon zimowych ADAC/OAMTC/TCS 225/50R17</w:t>
      </w:r>
      <w:r w:rsidR="000C767B">
        <w:rPr>
          <w:rFonts w:ascii="Barlow" w:hAnsi="Barlow" w:cs="Arial"/>
          <w:sz w:val="22"/>
          <w:szCs w:val="22"/>
          <w:lang w:val="pl-PL"/>
        </w:rPr>
        <w:t>.</w:t>
      </w:r>
    </w:p>
    <w:p w14:paraId="5E62D492" w14:textId="1081E000" w:rsidR="000C767B" w:rsidRDefault="000E5080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0E5080">
        <w:rPr>
          <w:rFonts w:ascii="Barlow" w:hAnsi="Barlow" w:cs="Arial"/>
          <w:sz w:val="22"/>
          <w:szCs w:val="22"/>
          <w:lang w:val="pl-PL"/>
        </w:rPr>
        <w:t>3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Pr="000E5080">
        <w:rPr>
          <w:rFonts w:ascii="Barlow" w:hAnsi="Barlow" w:cs="Arial"/>
          <w:sz w:val="22"/>
          <w:szCs w:val="22"/>
          <w:lang w:val="pl-PL"/>
        </w:rPr>
        <w:t xml:space="preserve"> Test opublikowany 25.09.18: Test opon zimowych ADAC/OAMTC/TCS 175/65R14</w:t>
      </w:r>
      <w:r w:rsidR="000C767B">
        <w:rPr>
          <w:rFonts w:ascii="Barlow" w:hAnsi="Barlow" w:cs="Arial"/>
          <w:sz w:val="22"/>
          <w:szCs w:val="22"/>
          <w:lang w:val="pl-PL"/>
        </w:rPr>
        <w:t>.</w:t>
      </w:r>
    </w:p>
    <w:p w14:paraId="3D4DBCA7" w14:textId="595CF654" w:rsidR="009D5494" w:rsidRDefault="004E7361" w:rsidP="000E5080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06C2A485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C57E0B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> technologii w przemyśle. Więcej informacji na temat Goodyeara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2" w:history="1">
        <w:r w:rsidR="006A7E8A" w:rsidRPr="0031330E">
          <w:rPr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  <w:r w:rsidR="00903236">
        <w:rPr>
          <w:rFonts w:ascii="Barlow" w:hAnsi="Barlow" w:cs="Arial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4295" w14:textId="77777777" w:rsidR="00EC21B3" w:rsidRDefault="00EC21B3">
      <w:pPr>
        <w:spacing w:after="0" w:line="240" w:lineRule="auto"/>
      </w:pPr>
      <w:r>
        <w:separator/>
      </w:r>
    </w:p>
    <w:p w14:paraId="23F80F3E" w14:textId="77777777" w:rsidR="00EC21B3" w:rsidRDefault="00EC21B3"/>
  </w:endnote>
  <w:endnote w:type="continuationSeparator" w:id="0">
    <w:p w14:paraId="4C7186AC" w14:textId="77777777" w:rsidR="00EC21B3" w:rsidRDefault="00EC21B3">
      <w:pPr>
        <w:spacing w:after="0" w:line="240" w:lineRule="auto"/>
      </w:pPr>
      <w:r>
        <w:continuationSeparator/>
      </w:r>
    </w:p>
    <w:p w14:paraId="3A48609B" w14:textId="77777777" w:rsidR="00EC21B3" w:rsidRDefault="00EC21B3"/>
  </w:endnote>
  <w:endnote w:type="continuationNotice" w:id="1">
    <w:p w14:paraId="2477405E" w14:textId="77777777" w:rsidR="00EC21B3" w:rsidRDefault="00EC2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5568" w14:textId="77777777" w:rsidR="00EC21B3" w:rsidRDefault="00EC21B3">
      <w:pPr>
        <w:spacing w:after="0" w:line="240" w:lineRule="auto"/>
      </w:pPr>
      <w:r>
        <w:separator/>
      </w:r>
    </w:p>
    <w:p w14:paraId="7326296E" w14:textId="77777777" w:rsidR="00EC21B3" w:rsidRDefault="00EC21B3"/>
  </w:footnote>
  <w:footnote w:type="continuationSeparator" w:id="0">
    <w:p w14:paraId="0035E7FA" w14:textId="77777777" w:rsidR="00EC21B3" w:rsidRDefault="00EC21B3">
      <w:pPr>
        <w:spacing w:after="0" w:line="240" w:lineRule="auto"/>
      </w:pPr>
      <w:r>
        <w:continuationSeparator/>
      </w:r>
    </w:p>
    <w:p w14:paraId="2F110C88" w14:textId="77777777" w:rsidR="00EC21B3" w:rsidRDefault="00EC21B3"/>
  </w:footnote>
  <w:footnote w:type="continuationNotice" w:id="1">
    <w:p w14:paraId="607D0AB9" w14:textId="77777777" w:rsidR="00EC21B3" w:rsidRDefault="00EC21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32995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2CF7"/>
    <w:rsid w:val="00212D1D"/>
    <w:rsid w:val="002136E8"/>
    <w:rsid w:val="00213F73"/>
    <w:rsid w:val="002201DC"/>
    <w:rsid w:val="002433B9"/>
    <w:rsid w:val="00263835"/>
    <w:rsid w:val="00271054"/>
    <w:rsid w:val="0027158C"/>
    <w:rsid w:val="0027230D"/>
    <w:rsid w:val="002750CE"/>
    <w:rsid w:val="002751E3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12B1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13386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5337"/>
    <w:rsid w:val="006A7E8A"/>
    <w:rsid w:val="006B446C"/>
    <w:rsid w:val="006C26B0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35836"/>
    <w:rsid w:val="00844B2A"/>
    <w:rsid w:val="00852AD6"/>
    <w:rsid w:val="00861492"/>
    <w:rsid w:val="008730C3"/>
    <w:rsid w:val="00884EC3"/>
    <w:rsid w:val="008878B9"/>
    <w:rsid w:val="008919A2"/>
    <w:rsid w:val="008A6D4A"/>
    <w:rsid w:val="008B0B53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360A"/>
    <w:rsid w:val="00AB741E"/>
    <w:rsid w:val="00AC635F"/>
    <w:rsid w:val="00AC6364"/>
    <w:rsid w:val="00AD1445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94F04"/>
    <w:rsid w:val="00B95723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57E0B"/>
    <w:rsid w:val="00C72C24"/>
    <w:rsid w:val="00C742AF"/>
    <w:rsid w:val="00C8262A"/>
    <w:rsid w:val="00C91029"/>
    <w:rsid w:val="00CA3B35"/>
    <w:rsid w:val="00CA460F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30D8B"/>
    <w:rsid w:val="00D456BD"/>
    <w:rsid w:val="00D47B54"/>
    <w:rsid w:val="00D54AE3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B2E06"/>
    <w:rsid w:val="00DC287D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C21B3"/>
    <w:rsid w:val="00EC4E6B"/>
    <w:rsid w:val="00ED4E89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85660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ws.goodyear.eu/pl-pl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2020-05-11T21:22:00Z</cp:lastPrinted>
  <dcterms:created xsi:type="dcterms:W3CDTF">2021-10-05T05:06:00Z</dcterms:created>
  <dcterms:modified xsi:type="dcterms:W3CDTF">2021-10-12T06:35:00Z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